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BD69" w14:textId="77777777" w:rsidR="002C5086" w:rsidRPr="002C5086" w:rsidRDefault="002C5086" w:rsidP="002C5086">
      <w:pPr>
        <w:widowControl w:val="0"/>
        <w:spacing w:after="0" w:line="240" w:lineRule="auto"/>
        <w:ind w:left="4536" w:right="-2"/>
        <w:jc w:val="both"/>
        <w:rPr>
          <w:rFonts w:ascii="Times New Roman" w:eastAsia="Calibri" w:hAnsi="Times New Roman" w:cs="Times New Roman"/>
          <w:sz w:val="28"/>
          <w:szCs w:val="28"/>
          <w:lang w:val="sl-SI"/>
        </w:rPr>
      </w:pPr>
      <w:r w:rsidRPr="002C5086">
        <w:rPr>
          <w:rFonts w:ascii="Times New Roman" w:eastAsia="Calibri" w:hAnsi="Times New Roman" w:cs="Times New Roman"/>
          <w:sz w:val="28"/>
          <w:szCs w:val="28"/>
          <w:lang w:val="sl-SI"/>
        </w:rPr>
        <w:t>УТВЕРЖДЕНЫ</w:t>
      </w:r>
    </w:p>
    <w:p w14:paraId="5A8F2A3A" w14:textId="77777777" w:rsidR="002C5086" w:rsidRPr="002C5086" w:rsidRDefault="002C5086" w:rsidP="002C5086">
      <w:pPr>
        <w:widowControl w:val="0"/>
        <w:spacing w:after="0" w:line="240" w:lineRule="auto"/>
        <w:ind w:left="4536" w:right="-2"/>
        <w:jc w:val="both"/>
        <w:rPr>
          <w:rFonts w:ascii="Times New Roman" w:eastAsia="Calibri" w:hAnsi="Times New Roman" w:cs="Times New Roman"/>
          <w:sz w:val="28"/>
          <w:szCs w:val="28"/>
          <w:lang w:val="sl-SI"/>
        </w:rPr>
      </w:pPr>
      <w:r w:rsidRPr="002C5086">
        <w:rPr>
          <w:rFonts w:ascii="Times New Roman" w:eastAsia="Calibri" w:hAnsi="Times New Roman" w:cs="Times New Roman"/>
          <w:sz w:val="28"/>
          <w:szCs w:val="28"/>
        </w:rPr>
        <w:t>распоряжением</w:t>
      </w:r>
      <w:r w:rsidRPr="002C5086">
        <w:rPr>
          <w:rFonts w:ascii="Times New Roman" w:eastAsia="Calibri" w:hAnsi="Times New Roman" w:cs="Times New Roman"/>
          <w:sz w:val="28"/>
          <w:szCs w:val="28"/>
          <w:lang w:val="sl-SI"/>
        </w:rPr>
        <w:t xml:space="preserve"> Федеральной службы </w:t>
      </w:r>
    </w:p>
    <w:p w14:paraId="4153DF0B" w14:textId="77777777" w:rsidR="002C5086" w:rsidRPr="002C5086" w:rsidRDefault="002C5086" w:rsidP="002C5086">
      <w:pPr>
        <w:widowControl w:val="0"/>
        <w:spacing w:after="0" w:line="240" w:lineRule="auto"/>
        <w:ind w:left="4536" w:right="-2"/>
        <w:rPr>
          <w:rFonts w:ascii="Times New Roman" w:eastAsia="Calibri" w:hAnsi="Times New Roman" w:cs="Times New Roman"/>
          <w:sz w:val="28"/>
          <w:szCs w:val="28"/>
          <w:lang w:val="sl-SI"/>
        </w:rPr>
      </w:pPr>
      <w:r w:rsidRPr="002C5086">
        <w:rPr>
          <w:rFonts w:ascii="Times New Roman" w:eastAsia="Calibri" w:hAnsi="Times New Roman" w:cs="Times New Roman"/>
          <w:sz w:val="28"/>
          <w:szCs w:val="28"/>
          <w:lang w:val="sl-SI"/>
        </w:rPr>
        <w:t xml:space="preserve">по экологическому, технологическому </w:t>
      </w:r>
      <w:r w:rsidRPr="002C5086">
        <w:rPr>
          <w:rFonts w:ascii="Times New Roman" w:eastAsia="Calibri" w:hAnsi="Times New Roman" w:cs="Times New Roman"/>
          <w:sz w:val="28"/>
          <w:szCs w:val="28"/>
          <w:lang w:val="sl-SI"/>
        </w:rPr>
        <w:br/>
        <w:t>и атомному надзору</w:t>
      </w:r>
    </w:p>
    <w:p w14:paraId="49A07905" w14:textId="77777777" w:rsidR="002C5086" w:rsidRPr="002C5086" w:rsidRDefault="002C5086" w:rsidP="002C5086">
      <w:pPr>
        <w:tabs>
          <w:tab w:val="left" w:pos="4962"/>
        </w:tabs>
        <w:spacing w:after="0" w:line="360" w:lineRule="auto"/>
        <w:ind w:left="4536" w:right="-2"/>
        <w:jc w:val="both"/>
        <w:rPr>
          <w:rFonts w:ascii="Times New Roman" w:eastAsia="Calibri" w:hAnsi="Times New Roman" w:cs="Times New Roman"/>
          <w:sz w:val="28"/>
          <w:szCs w:val="28"/>
          <w:lang w:val="sl-SI"/>
        </w:rPr>
      </w:pPr>
      <w:r w:rsidRPr="002C5086">
        <w:rPr>
          <w:rFonts w:ascii="Times New Roman" w:eastAsia="Calibri" w:hAnsi="Times New Roman" w:cs="Times New Roman"/>
          <w:sz w:val="28"/>
          <w:szCs w:val="28"/>
          <w:lang w:val="sl-SI"/>
        </w:rPr>
        <w:t>от «___»</w:t>
      </w:r>
      <w:r>
        <w:rPr>
          <w:rFonts w:ascii="Times New Roman" w:eastAsia="Calibri" w:hAnsi="Times New Roman" w:cs="Times New Roman"/>
          <w:sz w:val="28"/>
          <w:szCs w:val="28"/>
          <w:lang w:val="sl-SI"/>
        </w:rPr>
        <w:t xml:space="preserve"> _________</w:t>
      </w:r>
      <w:r w:rsidRPr="002C5086">
        <w:rPr>
          <w:rFonts w:ascii="Times New Roman" w:eastAsia="Calibri" w:hAnsi="Times New Roman" w:cs="Times New Roman"/>
          <w:sz w:val="28"/>
          <w:szCs w:val="28"/>
          <w:lang w:val="sl-SI"/>
        </w:rPr>
        <w:t>20</w:t>
      </w:r>
      <w:r w:rsidRPr="002C5086">
        <w:rPr>
          <w:rFonts w:ascii="Times New Roman" w:eastAsia="Calibri" w:hAnsi="Times New Roman" w:cs="Times New Roman"/>
          <w:sz w:val="28"/>
          <w:szCs w:val="28"/>
        </w:rPr>
        <w:t>23</w:t>
      </w:r>
      <w:r w:rsidRPr="002C5086">
        <w:rPr>
          <w:rFonts w:ascii="Times New Roman" w:eastAsia="Calibri" w:hAnsi="Times New Roman" w:cs="Times New Roman"/>
          <w:sz w:val="28"/>
          <w:szCs w:val="28"/>
          <w:lang w:val="sl-SI"/>
        </w:rPr>
        <w:t xml:space="preserve"> г. № ____</w:t>
      </w:r>
      <w:r w:rsidRPr="002C5086">
        <w:rPr>
          <w:rFonts w:ascii="Times New Roman" w:eastAsia="Calibri" w:hAnsi="Times New Roman" w:cs="Times New Roman"/>
          <w:sz w:val="28"/>
          <w:szCs w:val="28"/>
        </w:rPr>
        <w:t>______</w:t>
      </w:r>
    </w:p>
    <w:p w14:paraId="2C4F8E5B" w14:textId="77777777" w:rsidR="002C5086" w:rsidRPr="002C5086" w:rsidRDefault="002C5086" w:rsidP="002C5086">
      <w:pPr>
        <w:spacing w:after="0" w:line="240" w:lineRule="auto"/>
        <w:jc w:val="both"/>
        <w:rPr>
          <w:rFonts w:ascii="Times New Roman" w:eastAsia="Calibri" w:hAnsi="Times New Roman" w:cs="Times New Roman"/>
          <w:b/>
          <w:color w:val="000000"/>
          <w:sz w:val="28"/>
          <w:szCs w:val="28"/>
          <w:lang w:val="sl-SI"/>
        </w:rPr>
      </w:pPr>
    </w:p>
    <w:p w14:paraId="03151539" w14:textId="77777777" w:rsidR="002C5086" w:rsidRPr="002C5086" w:rsidRDefault="002C5086" w:rsidP="002C5086">
      <w:pPr>
        <w:spacing w:after="0" w:line="240" w:lineRule="auto"/>
        <w:jc w:val="both"/>
        <w:rPr>
          <w:rFonts w:ascii="Times New Roman" w:eastAsia="Calibri" w:hAnsi="Times New Roman" w:cs="Times New Roman"/>
          <w:b/>
          <w:color w:val="000000"/>
          <w:sz w:val="28"/>
          <w:szCs w:val="28"/>
          <w:lang w:val="sl-SI"/>
        </w:rPr>
      </w:pPr>
    </w:p>
    <w:p w14:paraId="5ADBEF37" w14:textId="77777777" w:rsidR="002C5086" w:rsidRPr="002C5086" w:rsidRDefault="002C5086" w:rsidP="002C5086">
      <w:pPr>
        <w:spacing w:after="0" w:line="240" w:lineRule="auto"/>
        <w:jc w:val="both"/>
        <w:rPr>
          <w:rFonts w:ascii="Times New Roman" w:eastAsia="Calibri" w:hAnsi="Times New Roman" w:cs="Times New Roman"/>
          <w:b/>
          <w:color w:val="000000"/>
          <w:sz w:val="28"/>
          <w:szCs w:val="28"/>
          <w:lang w:val="sl-SI"/>
        </w:rPr>
      </w:pPr>
    </w:p>
    <w:p w14:paraId="42750413" w14:textId="77777777" w:rsidR="002C5086" w:rsidRPr="002C5086" w:rsidRDefault="002C5086" w:rsidP="002C5086">
      <w:pPr>
        <w:spacing w:after="0" w:line="240" w:lineRule="auto"/>
        <w:jc w:val="both"/>
        <w:rPr>
          <w:rFonts w:ascii="Times New Roman" w:eastAsia="Calibri" w:hAnsi="Times New Roman" w:cs="Times New Roman"/>
          <w:b/>
          <w:color w:val="000000"/>
          <w:sz w:val="28"/>
          <w:szCs w:val="28"/>
          <w:lang w:val="sl-SI"/>
        </w:rPr>
      </w:pPr>
    </w:p>
    <w:p w14:paraId="1E2A1762" w14:textId="77777777" w:rsidR="002C5086" w:rsidRPr="002C5086" w:rsidRDefault="002C5086" w:rsidP="002C5086">
      <w:pPr>
        <w:spacing w:after="0" w:line="259" w:lineRule="auto"/>
        <w:ind w:right="-2"/>
        <w:jc w:val="center"/>
        <w:rPr>
          <w:rFonts w:ascii="Times New Roman" w:eastAsia="Calibri" w:hAnsi="Times New Roman" w:cs="Times New Roman"/>
          <w:b/>
          <w:sz w:val="28"/>
          <w:lang w:val="sl-SI"/>
        </w:rPr>
      </w:pPr>
      <w:r w:rsidRPr="002C5086">
        <w:rPr>
          <w:rFonts w:ascii="Times New Roman" w:eastAsia="Calibri" w:hAnsi="Times New Roman" w:cs="Times New Roman"/>
          <w:b/>
          <w:color w:val="000000"/>
          <w:sz w:val="28"/>
          <w:szCs w:val="28"/>
        </w:rPr>
        <w:t>Вопросы тестирования</w:t>
      </w:r>
      <w:r w:rsidRPr="002C5086">
        <w:rPr>
          <w:rFonts w:ascii="Times New Roman" w:eastAsia="Calibri" w:hAnsi="Times New Roman" w:cs="Times New Roman"/>
          <w:b/>
          <w:color w:val="000000"/>
          <w:sz w:val="28"/>
          <w:szCs w:val="28"/>
          <w:lang w:val="sl-SI"/>
        </w:rPr>
        <w:t xml:space="preserve"> по разделу </w:t>
      </w:r>
      <w:r w:rsidRPr="002C5086">
        <w:rPr>
          <w:rFonts w:ascii="Times New Roman" w:eastAsia="Calibri" w:hAnsi="Times New Roman" w:cs="Times New Roman"/>
          <w:b/>
          <w:color w:val="000000"/>
          <w:sz w:val="28"/>
          <w:szCs w:val="28"/>
        </w:rPr>
        <w:t>«</w:t>
      </w:r>
      <w:r w:rsidRPr="002C5086">
        <w:rPr>
          <w:rFonts w:ascii="Times New Roman" w:eastAsia="Calibri" w:hAnsi="Times New Roman" w:cs="Times New Roman"/>
          <w:b/>
          <w:sz w:val="28"/>
          <w:lang w:val="sl-SI"/>
        </w:rPr>
        <w:t>Требования безопасности гидротехнических сооружений</w:t>
      </w:r>
      <w:r w:rsidRPr="002C5086">
        <w:rPr>
          <w:rFonts w:ascii="Times New Roman" w:eastAsia="Calibri" w:hAnsi="Times New Roman" w:cs="Times New Roman"/>
          <w:b/>
          <w:color w:val="000000"/>
          <w:sz w:val="28"/>
          <w:szCs w:val="28"/>
        </w:rPr>
        <w:t xml:space="preserve">» </w:t>
      </w:r>
      <w:r w:rsidRPr="002C5086">
        <w:rPr>
          <w:rFonts w:ascii="Times New Roman" w:eastAsia="Calibri" w:hAnsi="Times New Roman" w:cs="Times New Roman"/>
          <w:b/>
          <w:sz w:val="28"/>
          <w:szCs w:val="28"/>
          <w:lang w:val="sl-SI"/>
        </w:rPr>
        <w:t>П</w:t>
      </w:r>
      <w:r w:rsidRPr="002C5086">
        <w:rPr>
          <w:rFonts w:ascii="Times New Roman" w:eastAsia="Calibri" w:hAnsi="Times New Roman" w:cs="Times New Roman"/>
          <w:b/>
          <w:bCs/>
          <w:sz w:val="28"/>
          <w:szCs w:val="28"/>
          <w:lang w:val="sl-SI"/>
        </w:rPr>
        <w:t>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r w:rsidRPr="002C5086">
        <w:rPr>
          <w:rFonts w:ascii="Times New Roman" w:eastAsia="Calibri" w:hAnsi="Times New Roman" w:cs="Times New Roman"/>
          <w:b/>
          <w:sz w:val="28"/>
          <w:lang w:val="sl-SI"/>
        </w:rPr>
        <w:t xml:space="preserve"> утвержденного приказом Федеральной службы по экологическому, технологическому </w:t>
      </w:r>
      <w:r w:rsidRPr="002C5086">
        <w:rPr>
          <w:rFonts w:ascii="Times New Roman" w:eastAsia="Calibri" w:hAnsi="Times New Roman" w:cs="Times New Roman"/>
          <w:b/>
          <w:sz w:val="28"/>
          <w:lang w:val="sl-SI"/>
        </w:rPr>
        <w:br/>
        <w:t>и атомному надзору от 4 сентября 2020 г. № 334</w:t>
      </w:r>
    </w:p>
    <w:p w14:paraId="4FCFD335" w14:textId="77777777" w:rsidR="002C5086" w:rsidRPr="002C5086" w:rsidRDefault="002C5086" w:rsidP="00863ADD">
      <w:pPr>
        <w:tabs>
          <w:tab w:val="left" w:pos="709"/>
          <w:tab w:val="left" w:pos="851"/>
        </w:tabs>
        <w:spacing w:after="0" w:line="240" w:lineRule="auto"/>
        <w:jc w:val="center"/>
        <w:rPr>
          <w:rFonts w:ascii="Times New Roman" w:hAnsi="Times New Roman" w:cs="Times New Roman"/>
          <w:b/>
          <w:sz w:val="28"/>
          <w:szCs w:val="28"/>
        </w:rPr>
      </w:pPr>
    </w:p>
    <w:p w14:paraId="72E67277" w14:textId="77777777" w:rsidR="00D131E5" w:rsidRPr="00677965" w:rsidRDefault="00D131E5" w:rsidP="00863ADD">
      <w:pPr>
        <w:tabs>
          <w:tab w:val="left" w:pos="709"/>
          <w:tab w:val="left" w:pos="851"/>
        </w:tabs>
        <w:spacing w:after="0" w:line="240" w:lineRule="auto"/>
        <w:jc w:val="center"/>
        <w:rPr>
          <w:rFonts w:ascii="Times New Roman" w:hAnsi="Times New Roman" w:cs="Times New Roman"/>
          <w:b/>
          <w:sz w:val="24"/>
          <w:szCs w:val="24"/>
        </w:rPr>
      </w:pPr>
      <w:r w:rsidRPr="00677965">
        <w:rPr>
          <w:rFonts w:ascii="Times New Roman" w:hAnsi="Times New Roman" w:cs="Times New Roman"/>
          <w:b/>
          <w:sz w:val="24"/>
          <w:szCs w:val="24"/>
        </w:rPr>
        <w:t>В.1 Гидротехнические сооружения объектов промышленности</w:t>
      </w:r>
    </w:p>
    <w:p w14:paraId="0DC233BF" w14:textId="77777777" w:rsidR="00D131E5" w:rsidRPr="00677965" w:rsidRDefault="00D131E5" w:rsidP="00863ADD">
      <w:pPr>
        <w:tabs>
          <w:tab w:val="left" w:pos="709"/>
          <w:tab w:val="left" w:pos="851"/>
        </w:tabs>
        <w:spacing w:after="0" w:line="240" w:lineRule="auto"/>
        <w:jc w:val="both"/>
        <w:rPr>
          <w:rFonts w:ascii="Times New Roman" w:hAnsi="Times New Roman" w:cs="Times New Roman"/>
          <w:sz w:val="24"/>
          <w:szCs w:val="24"/>
        </w:rPr>
      </w:pPr>
    </w:p>
    <w:p w14:paraId="6E47EB3E"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относится к гидротехническим сооружениям? Выберите правильный вариант ответа.</w:t>
      </w:r>
    </w:p>
    <w:p w14:paraId="5818A6F4"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4C9BB2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 xml:space="preserve">Какие правила следует применять по отношению к безопасности гидротехнических сооружений (ГТС), если международным договором Российской Федерации установлены иные правила, чем предусмотренные Федеральным законом от 21.07.1997 № 117-ФЗ </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О безопасности гидротехнических сооружений</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 Выберите правильный вариант ответа.</w:t>
      </w:r>
    </w:p>
    <w:p w14:paraId="0A1E93B4"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215188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разрабатывает и реализует государственную политику в области безопасности гидротехнических сооружений? Выберите правильный вариант ответа.</w:t>
      </w:r>
    </w:p>
    <w:p w14:paraId="0E5A354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5BBB167"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 xml:space="preserve">Какое определение соответствует понятию </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водохозяйственная система</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 xml:space="preserve"> согласно Водному кодексу Российской Федерации? Выберите правильный вариант ответа.</w:t>
      </w:r>
    </w:p>
    <w:p w14:paraId="7C917B8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43C01D1"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На какие классы подразделяются гидротехнические сооружения в зависимости от их высоты и типа грунта оснований? Выберите правильный вариант ответа.</w:t>
      </w:r>
    </w:p>
    <w:p w14:paraId="3D1E95C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965C27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 какому классу гидротехнических сооружений относятся бетонные и железобетонные плотины высотой менее 25 м и типом грунта основания А? Выберите правильный вариант ответа.</w:t>
      </w:r>
    </w:p>
    <w:p w14:paraId="2FE17B9D"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84FF499"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 какому классу гидротехнических сооружений относятся плотины из грунтовых материалов высотой менее 15 м и типом грунта основания Б? Выберите правильный вариант ответа.</w:t>
      </w:r>
    </w:p>
    <w:p w14:paraId="2E67851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46AD3B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 xml:space="preserve">К какому классу относится гидротехническое сооружение (ГТС) в соответствии с критериями, утвержденными Постановлением Правительства РФ </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Об утверждении критериев классификации гидротехнических сооружений</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 xml:space="preserve"> в случае, если оно может быть отнесено к разным классам? Выберите правильный вариант ответа.</w:t>
      </w:r>
    </w:p>
    <w:p w14:paraId="214840E9"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BEEFE0A"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lastRenderedPageBreak/>
        <w:t>Какие гидротехнические сооружения (ГТС) относятся к особо опасным и технически сложным объектам в соответствии с Градостроительным кодексом Российской Федерации? Выберите правильный вариант ответа.</w:t>
      </w:r>
    </w:p>
    <w:p w14:paraId="4A94A5D7"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3AB0BA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На каком основании водные объекты предоставляются в пользование для строительства гидротехнических сооружений, если такое строительство связано с изменением дна и берегов водных объектов? Выберите правильный вариант ответа.</w:t>
      </w:r>
    </w:p>
    <w:p w14:paraId="13EA409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CBC823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предельный срок предоставления водных объектов в пользование на основании договора водопользования при эксплуатации гидротехнических сооружений объектов промышленности? Выберите правильный вариант ответа.</w:t>
      </w:r>
    </w:p>
    <w:p w14:paraId="06DBB1D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542AB1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каком случае допускается увеличивать предельный срок предоставления водных объектов в пользование на основании договора водопользования при эксплуатации гидротехнических сооружений объектов промышленности? Выберите правильный вариант ответа.</w:t>
      </w:r>
    </w:p>
    <w:p w14:paraId="59A9B83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F0C03C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обязан сделать водопользователь при прекращении права пользования водным объектом? Выберите правильный вариант ответа.</w:t>
      </w:r>
    </w:p>
    <w:p w14:paraId="6AFA745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54DEF2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входит в полномочия федеральных органов исполнительной власти, осуществляющих государственный контроль (надзор)? Выберите правильный вариант ответа.</w:t>
      </w:r>
    </w:p>
    <w:p w14:paraId="39DD1C10"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28A6AA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Кем осуществляются функции по контролю и надзору в сфере безопасности гидротехнических сооружений на объектах промышленности (за исключением судоходных и портовых гидротехнических сооружений)? Выберите правильный вариант ответа.</w:t>
      </w:r>
    </w:p>
    <w:p w14:paraId="432B5905"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102FD7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является предметом федерального государственного надзора в области безопасности гидротехнических сооружений (ГТС)? Выберите правильный вариант ответа.</w:t>
      </w:r>
    </w:p>
    <w:p w14:paraId="1AC39B19"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D21DD21"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каком случае Ростехнадзор должен размещать на официальном сайте в сети Интернет соответствующее письменное разъяснение по вопросам разъяснения нормативных правовых актов, содержащих обязательные требования, оценка соблюдения которых осуществляется в рамках государственного надзора? Выберите правильный вариант ответа.</w:t>
      </w:r>
    </w:p>
    <w:p w14:paraId="772D2D07"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B2550E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На каких гидротехнических сооружениях (ГТС) устанавливается режим постоянного государственного контроля (надзора)? Выберите правильный вариант ответа.</w:t>
      </w:r>
    </w:p>
    <w:p w14:paraId="019E0617"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65C551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Какое контрольное (надзорное) действие не осуществляется при постоянном государственном контроле (надзоре) на гидротехнических сооружениях? Выберите правильный вариант ответа.</w:t>
      </w:r>
    </w:p>
    <w:p w14:paraId="3F39C1D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5CEB3C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какой срок копия приказа об утверждении графика осуществления постоянного государственного надзора после его издания должна быть направлена в адрес юридического лица, индивидуального предпринимателя, эксплуатирующих гидротехническое сооружение, в отношении которых установлен постоянный государственный надзор? Выберите правильный вариант ответа.</w:t>
      </w:r>
    </w:p>
    <w:p w14:paraId="05D2D65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474CE27"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Какое утверждение соответствует требованиям к проведению постоянного государственного надзора в отношении гидротехнических сооружений (ГТС)? Выберите правильный вариант ответа.</w:t>
      </w:r>
    </w:p>
    <w:p w14:paraId="101550C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CC905B7"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lastRenderedPageBreak/>
        <w:t>Какие из перечисленных профилактических мероприятий могут проводиться при осуществлении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66ECF70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BCD8E3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какой срок надзорное дело подлежит формированию органом надзора применительно к каждому конкретному объекту повышенной опасности после издания приказа об утверждении графика проведения мероприятий по контролю в отношении данного объекта повышенной опасности? Выберите правильный вариант ответа.</w:t>
      </w:r>
    </w:p>
    <w:p w14:paraId="07D51F6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621B8D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входит в надзорное дело в отношении опасных производственных объектов и гидротехнических сооружений, на которых установлен режим постоянного государственного надзора? Выберите правильный вариант ответа.</w:t>
      </w:r>
    </w:p>
    <w:p w14:paraId="26BBBE9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B8C1F3F"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Когда Ростехнадзор должен проводить ревизию надзорных дел в отношении объектов повышенной опасности, на которых установлен режим постоянного государственного надзора, а также составлять итоговую форму о результатах и динамике изменений на конкретном объекте? Выберите правильный вариант ответа.</w:t>
      </w:r>
    </w:p>
    <w:p w14:paraId="19976CA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131434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необходимо включать в общую часть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Выберите правильный вариант ответа.</w:t>
      </w:r>
    </w:p>
    <w:p w14:paraId="39EEBC2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6B426D1"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не является ключевым показателем результативности и эффективности осуществления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1841D7D3"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101807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С какой периодичностью проводятся плановые выездные проверки юридических лиц, индивидуальных предпринимателей, эксплуатирующих гидротехнические сооружения I или II классов? Выберите правильный вариант ответа.</w:t>
      </w:r>
    </w:p>
    <w:p w14:paraId="21A9FB4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11A509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отношении каких гидротехнических сооружений (ГТС) не проводятся плановые выездные проверки юридических лиц, индивидуальных предпринимателей, эксплуатирующих эти ГТС? Выберите правильный вариант ответа.</w:t>
      </w:r>
    </w:p>
    <w:p w14:paraId="3991F98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01FBAD7"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максимальный срок проведения выездной проверки при осуществлении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4C4FA66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6B0285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Какое контрольное (надзорное) действие может совершаться в ходе документарных проверок при осуществлении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4F07964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11CD60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С какой периодичностью Ростехнадзор подготавливает доклад по итогам обобщения правоприменительной практики по осуществлению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7A4B487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52713F5"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lastRenderedPageBreak/>
        <w:t>В какой срок Генеральная прокуратура Российской Федерации формирует ежегодный сводный план проведения плановых проверок и размещает его на своем официальном сайте в сети Интернет? Выберите правильный вариант ответа.</w:t>
      </w:r>
    </w:p>
    <w:p w14:paraId="3735700D"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8187898"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является основанием для включения плановой проверки в ежегодный план проведения плановых проверок Федеральными органами исполнительной власти, уполномоченными на осуществление федерального государственного контроля (надзора)? Выберите правильный вариант ответа.</w:t>
      </w:r>
    </w:p>
    <w:p w14:paraId="7DD718D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FE0BDB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является основанием для проведения внеплановой проверки юридического лица? Выберите правильный вариант ответа.</w:t>
      </w:r>
    </w:p>
    <w:p w14:paraId="2BDB8FA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12359B5"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максимальный срок документарной и выездной проверок юридического лица органом государственного контроля (надзора)? Выберите правильный вариант ответа.</w:t>
      </w:r>
    </w:p>
    <w:p w14:paraId="64352C4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6F06A1F"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каком случае проводится оценка добросовестности юридических лиц, индивидуальных предпринимателей, эксплуатирующих гидротехнические сооружения (ГТС)? Выберите правильный вариант ответа.</w:t>
      </w:r>
    </w:p>
    <w:p w14:paraId="3024084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15F07B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срока подлежит рассмотрению заявление о проведении оценки добросовестности со дня его регистрации при осуществлении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65B751C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4C9A4A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Какой способ консультирования должностным лицом Ростехнадзора по обращениям юридических лиц, индивидуальных предпринимателей, эксплуатирующих гидротехнические сооружения, указан неверно? Выберите правильный вариант ответа.</w:t>
      </w:r>
    </w:p>
    <w:p w14:paraId="06BE4E39"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DCB92FC"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С какой периодичностью Ростехнадзор должен проводить консультации по телефону по обращениям юридических лиц, индивидуальных предпринимателей, эксплуатирующих гидротехнические сооружения? Выберите правильный вариант ответа.</w:t>
      </w:r>
    </w:p>
    <w:p w14:paraId="15D2A2D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CBCFA8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По каким из перечисленных вопросов предоставляется информация в письменной форме контролируемым лицам и их представителям по итогам консультирования по обращениям юридических лиц, индивидуальных предпринимателей, эксплуатирующих гидротехнические сооружения? Выберите правильный вариант ответа.</w:t>
      </w:r>
    </w:p>
    <w:p w14:paraId="08E3D547"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779BC2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не обязан осуществлять собственник гидротехнического сооружения (ГТС) или эксплуатирующая организация? Выберите правильный вариант ответа.</w:t>
      </w:r>
    </w:p>
    <w:p w14:paraId="04347A04"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C39AE5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обязан финансировать мероприятия по защите работников организаций от чрезвычайных ситуаций? Выберите правильный вариант ответа.</w:t>
      </w:r>
    </w:p>
    <w:p w14:paraId="7BE3077D"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FA34138"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Кем и как определяются границы зон чрезвычайной ситуации? Выберите правильный вариант ответа.</w:t>
      </w:r>
    </w:p>
    <w:p w14:paraId="4509D018"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480FEE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 следует планировать и осуществлять мероприятия по защите населения и территорий от чрезвычайных ситуаций? Выберите правильный вариант ответа.</w:t>
      </w:r>
    </w:p>
    <w:p w14:paraId="03BF1FF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639DD8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не входит в обязанности организаций в области защиты населения и территорий от чрезвычайных ситуаций? Выберите правильный вариант ответа.</w:t>
      </w:r>
    </w:p>
    <w:p w14:paraId="04F3A67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245B55E"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lastRenderedPageBreak/>
        <w:t>Кто должен определять границы зон чрезвычайной ситуации? Выберите правильный вариант ответа.</w:t>
      </w:r>
    </w:p>
    <w:p w14:paraId="174B88F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7D2B0A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С кем необходимо согласовывать нормативные правовые акты определения границ зон экстренного оповещения населения? Выберите правильный вариант ответа.</w:t>
      </w:r>
    </w:p>
    <w:p w14:paraId="78CF6AE7"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8450C4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представляет собой чрезвычайная ситуация федерального характера? Выберите правильный вариант ответа.</w:t>
      </w:r>
    </w:p>
    <w:p w14:paraId="1BF4595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814CAEF"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представляет собой чрезвычайная ситуация регионального характера? Выберите правильный вариант ответа.</w:t>
      </w:r>
    </w:p>
    <w:p w14:paraId="20B9E24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629B0A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Какой критерий отнесения события к чрезвычайной ситуации в случае аварии на гидротехническом сооружении указан верно? Выберите правильный вариант ответа.</w:t>
      </w:r>
    </w:p>
    <w:p w14:paraId="5869E23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118F827"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входит в критерии отнесения события к чрезвычайной ситуации в случае аварии с выбросом, сбросом опасных химических веществ? Выберите правильный вариант ответа.</w:t>
      </w:r>
    </w:p>
    <w:p w14:paraId="65F4E0A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E5A996A"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Какое административное наказание предусматривается для должностных лиц за нарушение требований к обеспечению безопасности гидротехнических сооружений объектов промышленности? Выберите правильный вариант ответа.</w:t>
      </w:r>
    </w:p>
    <w:p w14:paraId="74BC6D4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BB9C4C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Какое административное наказание предусматривается для юридических лиц за нарушение требований к обеспечению безопасности гидротехнических сооружений объектов промышленности? Выберите правильный вариант ответа.</w:t>
      </w:r>
    </w:p>
    <w:p w14:paraId="20BE6A0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3F715EA"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 xml:space="preserve">Какое определение соответствует понятию </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декларация безопасности гидротехнического сооружения</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 Выберите правильный вариант ответа.</w:t>
      </w:r>
    </w:p>
    <w:p w14:paraId="79109DC0"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D80D699"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каком документе содержатся сведения о соответствии гидротехнического сооружения (ГТС) критериям безопасности? Выберите правильный вариант ответа.</w:t>
      </w:r>
    </w:p>
    <w:p w14:paraId="22B56B33"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4DE3F2C"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соответствии с чем проводится государственная экспертиза проектной документации гидротехнических сооружений (ГТС), в состав которой входит декларация безопасности ГТС? Выберите правильный вариант ответа.</w:t>
      </w:r>
    </w:p>
    <w:p w14:paraId="7D2A44E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9A38FB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организует проведение государственной экспертизы декларации безопасности гидротехнических сооружений (ГТС)? Выберите правильный вариант ответа.</w:t>
      </w:r>
    </w:p>
    <w:p w14:paraId="72CE3CD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D021079"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какой срок со дня представления собственником гидротехнического сооружения (ГТС) или эксплуатирующей организацией в экспертный центр декларации безопасности с прилагаемыми к ней документами и оплаты счета за проведение экспертизы должна быть проведена государственная экспертиза декларации безопасности ГТС? Выберите правильный вариант ответа.</w:t>
      </w:r>
    </w:p>
    <w:p w14:paraId="033EEDA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0306867"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каких случаях составлению декларации безопасности должно предшествовать регулярное обследование гидротехнических сооружений (ГТС), организуемое их собственником или эксплуатирующей организацией? Выберите 2 правильных варианта ответа.</w:t>
      </w:r>
    </w:p>
    <w:p w14:paraId="7C22027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FC6B321"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Когда в орган надзора представляется декларация безопасности проектируемых гидротехнических сооружений (ГТС)? Выберите правильный вариант ответа.</w:t>
      </w:r>
    </w:p>
    <w:p w14:paraId="44D2CF88"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670666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определяет экспертные центры, которые формируют экспертные комиссии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Выберите правильный вариант ответа.</w:t>
      </w:r>
    </w:p>
    <w:p w14:paraId="01146624"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69F30D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Сколько экспертов должно входить в состав экспертной комиссии по проведению государственной экспертизы деклараций безопасности гидротехнических сооружений объектов гидроэнергетики I и II классов? Выберите правильный вариант ответа.</w:t>
      </w:r>
    </w:p>
    <w:p w14:paraId="2420B58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5E15EE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Когда заключение экспертной комиссии приобретает статус заключения государственной экспертизы декларации безопасности гидротехнического сооружения (ГТС)? Выберите правильный вариант ответа.</w:t>
      </w:r>
    </w:p>
    <w:p w14:paraId="0201E64D"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DECB9CE"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предоставляет государственную услугу по утверждению декларации безопасности гидротехнического сооружения (за исключением судоходных и портовых гидротехнических сооружений)? Выберите правильный вариант ответа.</w:t>
      </w:r>
    </w:p>
    <w:p w14:paraId="1DA0DAE9"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EFADEE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является основанием для отказа заявителю в утверждении декларации безопасности гидротехнического сооружения (ГТС)? Выберите правильный вариант ответа.</w:t>
      </w:r>
    </w:p>
    <w:p w14:paraId="3946BD64"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9DC899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входит в область знаний специалистов, включаемых в состав экспертных комиссий по проведению государственной экспертизы деклараций безопасности гидротехнических сооружений (ГТС)? Выберите правильный вариант ответа.</w:t>
      </w:r>
    </w:p>
    <w:p w14:paraId="4C96F45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627A37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Какими из перечисленных навыков должны обладать специалисты, включаемые в состав экспертных комиссий по проведению государственной экспертизы деклараций безопасности гидротехнических сооружений (ГТС)? Выберите правильный вариант ответа.</w:t>
      </w:r>
    </w:p>
    <w:p w14:paraId="49B5DBA0"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0B75E18"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Каким должен быть стаж работы по специальности и (или) опыт подготовки проектной документации, выполнения научных исследований и инженерных изысканий по соответствующему направлению деятельности, проведения экспертизы проектной документации в области строительства и эксплуатации гидротехнических сооружений (ГТС) у специалистов для их включения в состав экспертных комиссий по проведению государственной экспертизы деклараций безопасности ГТС, поднадзорных Ростехнадзору? Выберите правильный вариант ответа.</w:t>
      </w:r>
    </w:p>
    <w:p w14:paraId="75A197C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349B8EA"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Какие из перечисленных документов необходимо прикладывать к заявлению о включении в перечень экспертных центров, проводящих государственную экспертизу деклараций безопасности гидротехнических сооружений? Выберите правильный вариант ответа.</w:t>
      </w:r>
    </w:p>
    <w:p w14:paraId="4E47C53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266CC5E"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размер государственной пошлины за предоставление государственной услуги по определению экспертных центров, проводящих государственную экспертизу деклараций безопасности гидротехнических сооружений? Выберите правильный вариант ответа.</w:t>
      </w:r>
    </w:p>
    <w:p w14:paraId="2CBAFAC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C32985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Какой документ выдается заявителю при включении его в перечень экспертных центров, проводящих государственную экспертизу деклараций безопасности гидротехнических сооружений? Выберите правильный вариант ответа.</w:t>
      </w:r>
    </w:p>
    <w:p w14:paraId="5C0A9CA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E2910E8"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 xml:space="preserve">Кто предоставляет государственную услугу по определению экспертных центров, проводящих государственную экспертизу деклараций безопасности гидротехнических </w:t>
      </w:r>
      <w:r w:rsidRPr="00677965">
        <w:rPr>
          <w:rFonts w:ascii="Times New Roman" w:hAnsi="Times New Roman" w:cs="Times New Roman"/>
          <w:sz w:val="24"/>
          <w:szCs w:val="24"/>
        </w:rPr>
        <w:lastRenderedPageBreak/>
        <w:t>сооружений (за исключением судоходных и портовых гидротехнических сооружений)? Выберите правильный вариант ответа.</w:t>
      </w:r>
    </w:p>
    <w:p w14:paraId="287A646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A69BDBE"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максимальный срок предоставления государственной услуги по определению экспертных центров по проведению государственной экспертизы деклараций безопасности гидротехнических сооружений? Выберите правильный вариант ответа.</w:t>
      </w:r>
    </w:p>
    <w:p w14:paraId="45A1206D"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165DFEC"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Каким из перечисленных способов заявитель имеет право представлять в Ростехнадзор заявление о включении в перечень экспертных центров, проводящих государственную экспертизу деклараций безопасности гидротехнических сооружений, и прилагаемые к нему материалы? Выберите правильный вариант ответа.</w:t>
      </w:r>
    </w:p>
    <w:p w14:paraId="4C4C30E8"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1FD1BC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максимальный срок административной процедуры по рассмотрению заявления о включении в перечень экспертных центров, проводящих государственную экспертизу деклараций безопасности гидротехнических сооружений, и прилагаемых документов? Выберите правильный вариант ответа.</w:t>
      </w:r>
    </w:p>
    <w:p w14:paraId="061EB56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321CE5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не требуется включать в декларацию безопасности гидротехнического сооружения (ГТС)? Выберите правильный вариант ответа.</w:t>
      </w:r>
    </w:p>
    <w:p w14:paraId="22F4BF1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2546C2A"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максимальный срок действия декларации безопасности гидротехнического сооружения? Выберите правильный вариант ответа.</w:t>
      </w:r>
    </w:p>
    <w:p w14:paraId="1BC65CA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3DE356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На какие гидротехнические сооружения (ГТС) не распространяется требование о предоставлении декларации безопасности в орган государственного надзора не реже 1 раза в 5 лет со дня ввода ГТС в эксплуатацию? Выберите правильный вариант ответа.</w:t>
      </w:r>
    </w:p>
    <w:p w14:paraId="1EB2D6F5"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DED2D2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Кого допускается привлекать к участию в работе экспертных комиссий, проводящих государственную экспертизу деклараций безопасности гидротехнических сооружений? Выберите 2 правильных варианта ответа.</w:t>
      </w:r>
    </w:p>
    <w:p w14:paraId="1EE90057"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BBEC9A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Какие из перечисленных квалификационных требований к специалистам, включаемым в состав экспертных комиссий по проведению государственной экспертизы деклараций безопасности гидротехнических сооружений, указаны верно? Выберите правильный вариант ответа.</w:t>
      </w:r>
    </w:p>
    <w:p w14:paraId="114B8A94"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A100125"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Какими из перечисленных способов допускается осуществлять информирование о порядке предоставления государственной услуги по утверждению декларации безопасности гидротехнических сооружений? Выберите правильный вариант ответа.</w:t>
      </w:r>
    </w:p>
    <w:p w14:paraId="7308B6D0"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05A499E"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По каким из перечисленных гидротехнических сооружений (ГТС) следует направлять декларацию безопасности ГТС для рассмотрения и утверждения в территориальные органы Ростехнадзора? Выберите 2 правильных варианта ответа.</w:t>
      </w:r>
    </w:p>
    <w:p w14:paraId="12C6F63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5E037DA"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Представления каких документов и информации не имеет права требовать Ростехнадзор от заявителя декларации безопасности гидротехнического сооружения для ее утверждения? Выберите правильный вариант ответа.</w:t>
      </w:r>
    </w:p>
    <w:p w14:paraId="35CB95E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E43054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срока Ростехнадзор или его территориальные органы должны зарегистрировать заявление об утверждении декларации безопасности гидротехнического сооружения и прилагаемые к нему документы? Выберите правильный вариант ответа.</w:t>
      </w:r>
    </w:p>
    <w:p w14:paraId="4C2D60E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3EAA8E1"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lastRenderedPageBreak/>
        <w:t>По истечении какого срока с момента регистрации заявительных документов об утверждении декларации безопасности гидротехнического сооружения Ростехнадзор должен подготовить уведомление о прекращении их рассмотрения, если запрашиваемые заявительные документы не поступили в полном объеме? Выберите правильный вариант ответа.</w:t>
      </w:r>
    </w:p>
    <w:p w14:paraId="5C5D6CF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72B416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максимальный срок утверждения декларации безопасности гидротехнического сооружения (ГТС) после поступления в приемную руководителя территориального органа Ростехнадзора проекта письма заявителю об утверждении декларации безопасности ГТС, а также комплекта документов, отправляемых заявителю вместе с письмом об утверждении декларации безопасности ГТС? Выберите правильный вариант ответа.</w:t>
      </w:r>
    </w:p>
    <w:p w14:paraId="2178492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E9A72D9"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скольких экземплярах оформляется заключение экспертной комиссии по декларации безопасности гидротехнического сооружения? Выберите правильный вариант ответа.</w:t>
      </w:r>
    </w:p>
    <w:p w14:paraId="2634ABF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DB651B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включается в затраты на организацию и проведение государственной экспертизы деклараций безопасности гидротехнических сооружений? Выберите правильный вариант ответа.</w:t>
      </w:r>
    </w:p>
    <w:p w14:paraId="6668ABC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893894C"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относится к накладным расходам на организацию и проведение государственной экспертизы деклараций безопасности гидротехнических сооружений? Выберите правильный вариант ответа.</w:t>
      </w:r>
    </w:p>
    <w:p w14:paraId="2F0720C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F81F31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С какой периодичностью производится пересмотр платы за организацию и проведение государственной экспертизы деклараций безопасности гидротехнических сооружений? Выберите правильный вариант ответа.</w:t>
      </w:r>
    </w:p>
    <w:p w14:paraId="7756E5E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BBE01F7"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О чем из перечисленного не требуется делать выводы при подготовке заключения экспертной комиссии в рамках проведения экспертизы декларации безопасности ГТС? Выберите правильный вариант ответа.</w:t>
      </w:r>
    </w:p>
    <w:p w14:paraId="235E4C1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39A667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максимальный срок формирования экспертных комиссий экспертными центрами для рассмотрения деклараций безопасности гидротехнических сооружений (ГТС), подлежащих государственной экспертизе, со дня представления собственником ГТС и (или) эксплуатирующей организацией в экспертный центр декларации безопасности ГТС с прилагаемыми к ней документами и оплаты счета за проведение экспертизы? Выберите правильный вариант ответа.</w:t>
      </w:r>
    </w:p>
    <w:p w14:paraId="05591DED"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6DDBFF9"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Кого не допускается включать в состав экспертной комиссии при проведении государственной экспертизы деклараций безопасности гидротехнических сооружений (ГТС)? Выберите правильный вариант ответа.</w:t>
      </w:r>
    </w:p>
    <w:p w14:paraId="441A9A1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B96F82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Чьим приказом утверждается решение о формировании экспертной комиссии и ее состав при проведении государственной экспертизы деклараций безопасности гидротехнических сооружений? Выберите правильный вариант ответа.</w:t>
      </w:r>
    </w:p>
    <w:p w14:paraId="79BB54D9"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2B2F0C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должен подписывать заключение экспертной комиссии по декларации безопасности гидротехнического сооружения? Выберите правильный вариант ответа.</w:t>
      </w:r>
    </w:p>
    <w:p w14:paraId="45CB19E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BAE253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формирует и ведет Российский регистр гидротехнических сооружений? Выберите правильный вариант ответа.</w:t>
      </w:r>
    </w:p>
    <w:p w14:paraId="02D758F9"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A7D0AB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lastRenderedPageBreak/>
        <w:t>Кто предоставляет информацию о гидротехнических сооружениях (ГТС), содержащуюся в Российском регистре ГТС? Выберите правильный вариант ответа.</w:t>
      </w:r>
    </w:p>
    <w:p w14:paraId="4A101805"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67661F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каких целях формируется и ведется Российский регистр гидротехнических сооружений (ГТС)? Выберите правильный вариант ответа.</w:t>
      </w:r>
    </w:p>
    <w:p w14:paraId="669A0F8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F51DDF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времени со дня поступления сведений о гидротехническом сооружении из органа государственного надзора уполномоченное учреждение рассматривает их и вносит в регистр или направляет в орган государственного надзора замечания по ним? Выберите правильный вариант ответа.</w:t>
      </w:r>
    </w:p>
    <w:p w14:paraId="42BC601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FBEF74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каком из перечисленных случаев производится внесение изменений в Российский регистр гидротехнических сооружений (ГТС)? Выберите правильный вариант ответа.</w:t>
      </w:r>
    </w:p>
    <w:p w14:paraId="6C21E723"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BAD235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каких случаях сведения о гидротехническом сооружении подлежат исключению из Российского регистра гидротехнических сооружений? Выберите 2 правильных варианта ответа.</w:t>
      </w:r>
    </w:p>
    <w:p w14:paraId="6C30F97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DE06EF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времени Ростехнадзором предоставляется информация о гидротехническом сооружении в форме выписок со дня поступления запроса в соответствии с законодательством Российской Федерации? Выберите правильный вариант ответа.</w:t>
      </w:r>
    </w:p>
    <w:p w14:paraId="160D5D30"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9BCA60C"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максимальный срок предоставления государственной услуги по согласованию Правил эксплуатации гидротехнического сооружения с даты регистрации заявления? Выберите правильный вариант ответа.</w:t>
      </w:r>
    </w:p>
    <w:p w14:paraId="753AE94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0136D1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Какими из перечисленных способов Ростехнадзор осуществляет информирование о порядке предоставления государственной услуги по согласованию Правил эксплуатации гидротехнических сооружений? Выберите правильный вариант ответа.</w:t>
      </w:r>
    </w:p>
    <w:p w14:paraId="344C8BE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79F1B1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Какие из перечисленных документов в обязательном порядке необходимо прилагать к заявлению о согласовании Правил эксплуатации гидротехнического сооружения (ГТС)? Выберите правильный вариант ответа.</w:t>
      </w:r>
    </w:p>
    <w:p w14:paraId="2DDE3D55"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1E3BDE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С кем собственник гидротехнического сооружения (ГТС) обязан согласовывать Правила эксплуатации ГТС? Выберите правильный вариант ответа.</w:t>
      </w:r>
    </w:p>
    <w:p w14:paraId="58F9CA9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1DEFEF9"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Какой из перечисленных разделов содержится в Правилах эксплуатации гидротехнических сооружений (ГТС)? Выберите правильный вариант ответа.</w:t>
      </w:r>
    </w:p>
    <w:p w14:paraId="62E83553"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152AB11"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срока после выявления органом местного самоуправления гидротехнического сооружения, не имеющего собственника, данные об этом сооружении должны быть направлены в территориальный орган Ростехнадзора? Выберите правильный вариант ответа.</w:t>
      </w:r>
    </w:p>
    <w:p w14:paraId="5B796398"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AEEB5CE"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Какая информация должна содержаться в плане мероприятий, который разрабатывается органом исполнительной власти субъекта Российской Федерации для каждого гидротехнического сооружения (ГТС), которое не имеет собственника или собственник которого неизвестен? Выберите правильный вариант ответа.</w:t>
      </w:r>
    </w:p>
    <w:p w14:paraId="12C1813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488067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 xml:space="preserve">В какой срок разрабатывается и направляется на согласование в территориальный орган государственного надзора план мероприятий по обеспечению безопасности </w:t>
      </w:r>
      <w:r w:rsidRPr="00677965">
        <w:rPr>
          <w:rFonts w:ascii="Times New Roman" w:hAnsi="Times New Roman" w:cs="Times New Roman"/>
          <w:sz w:val="24"/>
          <w:szCs w:val="24"/>
        </w:rPr>
        <w:lastRenderedPageBreak/>
        <w:t>гидротехнического сооружения (ГТС), которое не имеет собственника или собственник которого неизвестен? Выберите правильный вариант ответа.</w:t>
      </w:r>
    </w:p>
    <w:p w14:paraId="116C95A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DB6687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срока со дня регистрации в территориальном органе государственного надзора рассматриваются заявительные документы на согласование плана мероприятий по обеспечению безопасности гидротехнического сооружения, которое не имеет собственника или собственник которого неизвестен? Выберите правильный вариант ответа.</w:t>
      </w:r>
    </w:p>
    <w:p w14:paraId="29D23835"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0C30BB8"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должен обеспечивать капитальный ремонт, консервацию и (или) ликвидацию гидротехнических сооружений (ГТС), которые не имеют собственника или собственник которых неизвестен либо от права собственности на которые отказался? Выберите правильный вариант ответа.</w:t>
      </w:r>
    </w:p>
    <w:p w14:paraId="55A549BD"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10AC4D5"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 xml:space="preserve">Какое определение соответствует понятию </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критерии безопасности гидротехнического сооружения (ГТС)</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 Выберите правильный вариант ответа.</w:t>
      </w:r>
    </w:p>
    <w:p w14:paraId="552DF745"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F73EE6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Какие гидротехнические сооружения (ГТС) относятся к опасным объектам, владельцы которых обязаны осуществлять обязательное страхование гражданской ответственности за причинение вреда в результате аварии ГТС? Выберите правильный вариант ответа.</w:t>
      </w:r>
    </w:p>
    <w:p w14:paraId="7D8CD0A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E2EB46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Какой срок действия страховых тарифов предусматривается при обязательном страховании гражданской ответственности владельца гидротехнического сооружения за причинение вреда в результате аварии? Выберите правильный вариант ответа.</w:t>
      </w:r>
    </w:p>
    <w:p w14:paraId="00CC6DF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DA3C20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максимальный размер страховой выплаты каждому потерпевшему по договору обязательного страхования в счет возмещения вреда, причиненного здоровью потерпевшего в результате аварии на гидротехническом сооружении? Выберите правильный вариант ответа.</w:t>
      </w:r>
    </w:p>
    <w:p w14:paraId="4E572E7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19F02DF"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срок исковой давности по требованию об осуществлении компенсационных выплат в счет возмещения вреда, причиненного потерпевшему при аварии на гидротехническом сооружении? Выберите правильный вариант ответа.</w:t>
      </w:r>
    </w:p>
    <w:p w14:paraId="4C3DE4D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D814FBE"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не обязан возмещать страховщик по договору обязательного страхования гражданской ответственности за причинение вреда в результате аварии гидротехнического сооружения? Выберите правильный вариант ответа.</w:t>
      </w:r>
    </w:p>
    <w:p w14:paraId="64DD1B7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1729BCA"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На какой срок заключается договор обязательного страхования гражданской ответственности за причинение вреда в результате аварии на гидротехническом сооружении? Выберите правильный вариант ответа.</w:t>
      </w:r>
    </w:p>
    <w:p w14:paraId="74CF50C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05AA53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срока с момента аварии на гидротехническом сооружении страхователь обязан сообщить о ней страховщику в порядке, установленном правилами обязательного страхования? Выберите правильный вариант ответа.</w:t>
      </w:r>
    </w:p>
    <w:p w14:paraId="40809DA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12DAAE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соответствии с каким кодексом подлежит возмещению вред, причиненный жизни, здоровью физических лиц, имуществу физических и юридических лиц в результате нарушения законодательства о безопасности гидротехнических сооружений? Выберите правильный вариант ответа.</w:t>
      </w:r>
    </w:p>
    <w:p w14:paraId="7002041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86475C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 xml:space="preserve">За счет каких средств осуществляется финансовое обеспечение гражданской ответственности в случае возмещения вреда, причиненного в результате аварии гидротехнического сооружения (ГТС) объекта промышленности (за исключением </w:t>
      </w:r>
      <w:r w:rsidRPr="00677965">
        <w:rPr>
          <w:rFonts w:ascii="Times New Roman" w:hAnsi="Times New Roman" w:cs="Times New Roman"/>
          <w:sz w:val="24"/>
          <w:szCs w:val="24"/>
        </w:rPr>
        <w:lastRenderedPageBreak/>
        <w:t>обстоятельств, возникших вследствие непреодолимой силы)? Выберите 2 правильных варианта ответа.</w:t>
      </w:r>
    </w:p>
    <w:p w14:paraId="6105F6A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CD35AF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должен производить расчет вероятного вреда, который может быть причинен в результате аварии гидротехнического сооружения (ГТС)? Выберите правильный вариант ответа.</w:t>
      </w:r>
    </w:p>
    <w:p w14:paraId="1354FBA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E47650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 определяется величина финансового обеспечения ответственности при наличии у собственника 2 гидротехнических сооружений (ГТС) и более? Выберите правильный вариант ответа.</w:t>
      </w:r>
    </w:p>
    <w:p w14:paraId="53FA8C5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DE6A931"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На какой срок должна быть определена величина финансового обеспечения ответственности за вред,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24F5907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BB52DDA"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срока орган исполнительной власти субъекта Российской Федерации согласовывает расчет вероятного вреда гидротехнического сооружения? Выберите правильный вариант ответа.</w:t>
      </w:r>
    </w:p>
    <w:p w14:paraId="70ACFC9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7639C41"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осуществляет расчет вреда (экономического ущерба и вреда окружающей среде) от аварии на гидротехническом сооружении? Выберите правильный вариант ответа.</w:t>
      </w:r>
    </w:p>
    <w:p w14:paraId="036E2A48"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458B64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рассчитывается на основании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4A552BB0"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079E8B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каких целях рассчитывается размер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1FE2606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A99C6D5"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Для каких сценариев аварий гидротехнического сооружения (ГТС) необходимо выполнять расчет размера вероятного вреда, который может быть причинен жизни, здоровью физических лиц, имуществу физических и юридических лиц в результате аварии ГТС? Выберите 2 правильных варианта ответа.</w:t>
      </w:r>
    </w:p>
    <w:p w14:paraId="086DAAA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2398BC2"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Какой прогноз не учитывается при определении вероятного вреда от аварии гидротехнического сооружения (ГТС) объекта промышленности? Выберите правильный вариант ответа.</w:t>
      </w:r>
    </w:p>
    <w:p w14:paraId="24B3744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381C4A8"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Каким должен быть размер вероятного вреда при наличии у владельца 2 и более гидротехнических сооружений (ГТС)? Выберите правильный вариант ответа.</w:t>
      </w:r>
    </w:p>
    <w:p w14:paraId="74621F38"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3549E67"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является исходной информацией для расчета размера вероятного вреда в результате аварии гидротехнического сооружения (ГТС) объекта промышленности? Выберите правильный вариант ответа.</w:t>
      </w:r>
    </w:p>
    <w:p w14:paraId="104DC763"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2E6DF15"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относится к внутренним опасностям, присущим самим гидротехническим сооружениям (ГТС), согласно методике определения размера вероятного вреда, который может быть причинен жизни, здоровью физических лиц, имуществу физических и юридических лиц в результате аварии ГТС? Выберите правильный вариант ответа.</w:t>
      </w:r>
    </w:p>
    <w:p w14:paraId="3E08F25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8468311"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относится к авариям гидротехнических сооружений без прорыва напорного фронта, приводящим к возникновению чрезвычайной ситуации на определенной территории и акватории? Выберите правильный вариант ответа.</w:t>
      </w:r>
    </w:p>
    <w:p w14:paraId="441F269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A18AC7F"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относится к авариям гидротехнических сооружений (ГТС) с прорывом напорного фронта, приводящим к возникновению чрезвычайной ситуации на определенной территории и акватории? Выберите правильный вариант ответа.</w:t>
      </w:r>
    </w:p>
    <w:p w14:paraId="1F9E7A13"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DBE012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 определяется размер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1D3EC4E8"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C14B14E"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Какой документ необходимо оформлять по результатам определения вероятного ущерба от аварии гидротехнического сооружения объекта промышленности? Выберите правильный вариант ответа.</w:t>
      </w:r>
    </w:p>
    <w:p w14:paraId="10E2B995"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4F63E1A"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должно содержаться в расчете вероятного вреда в результате аварии гидротехнического сооружения (ГТС) объекта промышленности? Выберите правильный вариант ответа.</w:t>
      </w:r>
    </w:p>
    <w:p w14:paraId="55B95565"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20DD76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Какие зоны аварийного воздействия формируются при аварии гидротехнического сооружения (ГТС)? Выберите правильный вариант ответа.</w:t>
      </w:r>
    </w:p>
    <w:p w14:paraId="280CC6A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D2EF9A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Какие результаты расчета параметров последствий аварии гидротехнического сооружения (ГТС) используются в качестве исходной информации для проведения расчетов вероятного вреда ниже гидроузла (дамбы)? Выберите правильный вариант ответа.</w:t>
      </w:r>
    </w:p>
    <w:p w14:paraId="5E2B1EA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742E679"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скольких экземплярах необходимо оформлять расчет вероятного вреда, который может быть причинен жизни, здоровью физических лиц, имуществу физических и юридических лиц в результате аварий гидротехнических сооружений? Выберите правильный вариант ответа.</w:t>
      </w:r>
    </w:p>
    <w:p w14:paraId="1C907D9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E2E9DDC"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Какова страховая сумма по договору обязательного страхования для декларируемых опасных объектов если максимально возможное количество потерпевших, жизни или здоровью которых может быть причинен вред в результате аварии на опасном объекте, превышает 3000 человек? Выберите правильный вариант ответа.</w:t>
      </w:r>
    </w:p>
    <w:p w14:paraId="0D6AEDD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A343BAF"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должен контролировать исполнение владельцем опасного производственного объекта обязанности по обязательному страхованию гражданской ответственности за причинение вреда в результате аварии на опасном объекте? Выберите правильный вариант ответа.</w:t>
      </w:r>
    </w:p>
    <w:p w14:paraId="20E280D8"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C7590E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 xml:space="preserve">Кто является владельцем опасного объекта согласно Федеральному закону от 27.07.2010 № 225-ФЗ </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Об обязательном страховании гражданской ответственности владельцев опасных объектов за причинение вреда в результате аварии на опасном объекте</w:t>
      </w:r>
      <w:r w:rsidR="00A32A3E" w:rsidRPr="00677965">
        <w:rPr>
          <w:rFonts w:ascii="Times New Roman" w:hAnsi="Times New Roman" w:cs="Times New Roman"/>
          <w:sz w:val="24"/>
          <w:szCs w:val="24"/>
        </w:rPr>
        <w:t>»</w:t>
      </w:r>
      <w:r w:rsidRPr="00677965">
        <w:rPr>
          <w:rFonts w:ascii="Times New Roman" w:hAnsi="Times New Roman" w:cs="Times New Roman"/>
          <w:sz w:val="24"/>
          <w:szCs w:val="24"/>
        </w:rPr>
        <w:t>? Выберите правильный вариант ответа.</w:t>
      </w:r>
    </w:p>
    <w:p w14:paraId="35448466"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098036A"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 определяется размер страховой выплаты, причитающейся потерпевшему в счет возмещения вреда, причиненного имуществу в результате аварии гидротехнического сооружения на объекте промышленности? Выберите правильный вариант ответа.</w:t>
      </w:r>
    </w:p>
    <w:p w14:paraId="02C7C27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47D0C1A"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lastRenderedPageBreak/>
        <w:t>Каков максимальный размер страховой выплаты в части возмещения вреда, причиненного в связи с нарушением условий жизнедеятельности каждого потерпевшего в результате аварии на гидротехническом сооружении? Выберите правильный вариант ответа.</w:t>
      </w:r>
    </w:p>
    <w:p w14:paraId="0C46215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97A7DB7"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какие из перечисленных организаций необходимо передавать оперативное сообщение об аварии? Выберите правильный вариант ответа.</w:t>
      </w:r>
    </w:p>
    <w:p w14:paraId="6B35D7A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B9E28F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времени с момента возникновения аварии, инцидента на гидротехническом сооружении необходимо передать оперативное сообщение о них? Выберите правильный вариант ответа.</w:t>
      </w:r>
    </w:p>
    <w:p w14:paraId="4D96276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4718F0E"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На сколько дней может быть увеличен срок технического расследования причин аварии на гидротехническом сооружении? Выберите правильный вариант ответа.</w:t>
      </w:r>
    </w:p>
    <w:p w14:paraId="6389C54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7613F28"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срока с даты подписания акта технического расследования причин аварии руководитель организации должен издать приказ, определяющий меры по устранению причин и последствий аварии, по обеспечению безаварийной и стабильной работы гидротехнического сооружения? Выберите правильный вариант ответа.</w:t>
      </w:r>
    </w:p>
    <w:p w14:paraId="28C0B4A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3DE48D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Куда организация обязана направить результаты технического расследования причин аварии? Выберите правильный вариант ответа.</w:t>
      </w:r>
    </w:p>
    <w:p w14:paraId="019C934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ECBEA3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Чьим распорядительным актом создается комиссия по техническому расследованию причин инцидентов на гидротехническом сооружении? Выберите правильный вариант ответа.</w:t>
      </w:r>
    </w:p>
    <w:p w14:paraId="1FE4C90D"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701B5F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Какое требование к составу комиссии по техническому расследованию причин инцидентов на гидротехническом сооружении указано верно? Выберите правильный вариант ответа.</w:t>
      </w:r>
    </w:p>
    <w:p w14:paraId="07AF8294"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3312F2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Каким должен быть состав комиссии по техническому расследованию причин аварий на гидротехническом сооружении? Выберите правильный вариант ответа.</w:t>
      </w:r>
    </w:p>
    <w:p w14:paraId="40EB88CB"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6EBBD79"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срока территориальный орган Ростехнадзора должен направить в центральный аппарат Ростехнадзора материалы технического расследования аварии? Выберите правильный вариант ответа.</w:t>
      </w:r>
    </w:p>
    <w:p w14:paraId="3CD089BF"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7414678"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Когда Комиссия по техническому расследованию должна составить акт технического расследования причин аварии? Выберите правильный вариант ответа.</w:t>
      </w:r>
    </w:p>
    <w:p w14:paraId="0E393A85"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486BA63"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какой срок после получения оперативного сообщения об аварии уполномоченный орган или его территориальный орган должен назначить комиссию по техническому расследованию причин аварии? Выберите правильный вариант ответа.</w:t>
      </w:r>
    </w:p>
    <w:p w14:paraId="7FA93909"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9FDFCA4"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каком случае представители организации, эксплуатирующей гидротехническое сооружение, имеют право участвовать в техническом расследовании причин аварии в составе комиссии по расследованию? Выберите правильный вариант ответа.</w:t>
      </w:r>
    </w:p>
    <w:p w14:paraId="3FD1E87C"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2D0ACC5"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должен возглавлять комиссию по техническому расследованию причин аварии на гидротехническом сооружении? Выберите правильный вариант ответа.</w:t>
      </w:r>
    </w:p>
    <w:p w14:paraId="4A80E598"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DF4E4F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lastRenderedPageBreak/>
        <w:t>Какую информацию о произошедших инцидентах необходимо направлять в территориальный орган Ростехнадзора, на территории деятельности которого располагается эксплуатируемый объект? Выберите правильный вариант ответа.</w:t>
      </w:r>
    </w:p>
    <w:p w14:paraId="46FFBA88"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BA3CA19"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С какой периодичностью необходимо направлять информацию об инцидентах, происшедших на гидротехнических сооружениях, в территориальный орган Ростехнадзора? Выберите правильный вариант ответа.</w:t>
      </w:r>
    </w:p>
    <w:p w14:paraId="358D00F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D6BD6E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Чем регламентируется порядок проведения работ по установлению причин инцидентов на гидротехническом сооружении (ГТС)? Выберите правильный вариант ответа.</w:t>
      </w:r>
    </w:p>
    <w:p w14:paraId="2D214D5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19FE2C8"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Кого может привлекать к расследованию комиссия по техническому расследованию причин аварии? Выберите правильный вариант ответа.</w:t>
      </w:r>
    </w:p>
    <w:p w14:paraId="1DCC020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67590D8"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срока после проведения мероприятий, предложенных комиссией по техническому расследованию причин аварии, руководитель организации должен направить информацию об их выполнении в территориальный орган уполномоченного органа? Выберите правильный вариант ответа.</w:t>
      </w:r>
    </w:p>
    <w:p w14:paraId="574275F3"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BB3D00F"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Что из перечисленного должно быть определено в решении о консервации и (или) ликвидации гидротехнического сооружения (ГТС) объекта промышленности? Выберите правильный вариант ответа.</w:t>
      </w:r>
    </w:p>
    <w:p w14:paraId="2C418EB1"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A0BDB77"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Каков срок общественного обсуждения решения о консервации и (или) ликвидации гидротехнического сооружения со дня размещения информации в общероссийских или региональных государственных периодических печатных изданиях и (или) в сети Интернет? Выберите правильный вариант ответа.</w:t>
      </w:r>
    </w:p>
    <w:p w14:paraId="63EF42C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6CE22210"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Каким документом осуществляется порядок мероприятий по ликвидации гидротехнического сооружения? Выберите правильный вариант ответа.</w:t>
      </w:r>
    </w:p>
    <w:p w14:paraId="3A41A21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2F53EB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Порядок осуществления мероприятий по консервации гидротехнического сооружения? Выберите правильный вариант ответа.</w:t>
      </w:r>
    </w:p>
    <w:p w14:paraId="157439A5"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26D41AC7"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принимает решение о консервации и (или) ликвидации гидротехнического сооружения (ГТС)? Выберите правильный вариант ответа.</w:t>
      </w:r>
    </w:p>
    <w:p w14:paraId="321418BD"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805D956"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Какой документ составляет комиссия по результатам обследования гидротехнического сооружения и его территории после осуществления мероприятий по консервации и (или) ликвидации? Выберите правильный вариант ответа.</w:t>
      </w:r>
    </w:p>
    <w:p w14:paraId="236F8772"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8ABD3A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какой срок собственник гидротехнического сооружения (ГТС) должен сформировать комиссию для оценки соответствия выполненных работ по консервации и (или) ликвидации ГТС мероприятиям, определенным решением о консервации и (или) ликвидации ГТС, после завершения указанных мероприятий (работ)? Выберите правильный вариант ответа.</w:t>
      </w:r>
    </w:p>
    <w:p w14:paraId="42E403E3"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0760138"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Кого в обязательном порядке необходимо включать в состав комиссии по обследованию гидротехнического сооружения (ГТС) и его территории после осуществления мероприятий по консервации и ликвидации ГТС? Выберите 2 правильных варианта ответа.</w:t>
      </w:r>
    </w:p>
    <w:p w14:paraId="0A198E73"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117A81BC"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Кто принимает решение о консервации недостроенного гидротехнического сооружения (ГТС) или недостроенной очереди комплекса ГТС? Выберите правильный вариант ответа.</w:t>
      </w:r>
    </w:p>
    <w:p w14:paraId="23CFC65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74F9B90B"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lastRenderedPageBreak/>
        <w:t>Кто формирует комиссию по обследованию гидротехнического сооружения (ГТС) и его территории после осуществления мероприятий по консервации и ликвидации ГТС, находящегося в собственности Российской Федерации? Выберите правильный вариант ответа.</w:t>
      </w:r>
    </w:p>
    <w:p w14:paraId="2B3CE457"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5A10B57F"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Какая информация должна быть указана в заявлении, которым оформляются предложения органов государственной власти, органов местного самоуправления, на территории которых находится гидротехническое сооружение (ГТС), которое не имеет собственника или собственник которого неизвестен либо от права собственности на которое собственник отказался, о необходимости консервации и (или) ликвидации этого ГТС? Выберите правильный вариант ответа.</w:t>
      </w:r>
    </w:p>
    <w:p w14:paraId="4E0FA573"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494AFE39"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В течение какого времени комиссия должна рассмотреть предложения органов государственной власти, органов местного самоуправления, на территории которых находится гидротехническое сооружение (ГТС), которое не имеет собственника или собственник которого неизвестен либо от права собственности на которое собственник отказался, о необходимости консервации и (или) ликвидации этого ГТС? Выберите правильный вариант ответа.</w:t>
      </w:r>
    </w:p>
    <w:p w14:paraId="5D07BB8E"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0CB3112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Какие из перечисленных сведений должны быть указаны в решении о консервации и (или) ликвидации гидротехнического сооружения (ГТС) (за исключением судоходных и портовых ГТС) в соответствии с типовой формой решения? Выберите правильный вариант ответа.</w:t>
      </w:r>
    </w:p>
    <w:p w14:paraId="4CA6B5FA" w14:textId="77777777" w:rsidR="00D131E5" w:rsidRPr="00677965" w:rsidRDefault="00D131E5" w:rsidP="00863ADD">
      <w:pPr>
        <w:pStyle w:val="a3"/>
        <w:tabs>
          <w:tab w:val="left" w:pos="709"/>
          <w:tab w:val="left" w:pos="851"/>
        </w:tabs>
        <w:spacing w:after="0" w:line="240" w:lineRule="auto"/>
        <w:ind w:left="0"/>
        <w:jc w:val="both"/>
        <w:rPr>
          <w:rFonts w:ascii="Times New Roman" w:hAnsi="Times New Roman" w:cs="Times New Roman"/>
          <w:sz w:val="24"/>
          <w:szCs w:val="24"/>
        </w:rPr>
      </w:pPr>
    </w:p>
    <w:p w14:paraId="32A00E5D" w14:textId="77777777" w:rsidR="00D131E5" w:rsidRPr="00677965" w:rsidRDefault="0079397E" w:rsidP="00863ADD">
      <w:pPr>
        <w:pStyle w:val="a3"/>
        <w:numPr>
          <w:ilvl w:val="0"/>
          <w:numId w:val="1"/>
        </w:numPr>
        <w:tabs>
          <w:tab w:val="left" w:pos="709"/>
          <w:tab w:val="left" w:pos="851"/>
        </w:tabs>
        <w:spacing w:after="0" w:line="240" w:lineRule="auto"/>
        <w:ind w:left="0" w:firstLine="0"/>
        <w:jc w:val="both"/>
        <w:rPr>
          <w:rFonts w:ascii="Times New Roman" w:hAnsi="Times New Roman" w:cs="Times New Roman"/>
          <w:sz w:val="24"/>
          <w:szCs w:val="24"/>
        </w:rPr>
      </w:pPr>
      <w:r w:rsidRPr="00677965">
        <w:rPr>
          <w:rFonts w:ascii="Times New Roman" w:hAnsi="Times New Roman" w:cs="Times New Roman"/>
          <w:sz w:val="24"/>
          <w:szCs w:val="24"/>
        </w:rPr>
        <w:t>Какие из перечисленных сведений должны быть указаны в акте обследования гидротехнического сооружения (ГТС) и его территории после осуществления мероприятий по консервации и (или) ликвидации (за исключением судоходных и портовых ГТС)? Выберите правильный вариант ответа.</w:t>
      </w:r>
    </w:p>
    <w:sectPr w:rsidR="00D131E5" w:rsidRPr="00677965" w:rsidSect="001F40B0">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C576E"/>
    <w:multiLevelType w:val="hybridMultilevel"/>
    <w:tmpl w:val="ECA2B3EA"/>
    <w:lvl w:ilvl="0" w:tplc="572A69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7E"/>
    <w:rsid w:val="001F40B0"/>
    <w:rsid w:val="0028565C"/>
    <w:rsid w:val="002C5086"/>
    <w:rsid w:val="002F415A"/>
    <w:rsid w:val="005033AC"/>
    <w:rsid w:val="00677965"/>
    <w:rsid w:val="0079397E"/>
    <w:rsid w:val="00863ADD"/>
    <w:rsid w:val="00A32A3E"/>
    <w:rsid w:val="00D131E5"/>
    <w:rsid w:val="00E7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FC60"/>
  <w15:docId w15:val="{73037ECB-5F22-42BF-8EC9-B1346B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4396</Words>
  <Characters>34997</Characters>
  <Application>Microsoft Office Word</Application>
  <DocSecurity>0</DocSecurity>
  <Lines>813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Светлана Подберезина</cp:lastModifiedBy>
  <cp:revision>2</cp:revision>
  <dcterms:created xsi:type="dcterms:W3CDTF">2023-11-30T13:31:00Z</dcterms:created>
  <dcterms:modified xsi:type="dcterms:W3CDTF">2023-11-30T13:31:00Z</dcterms:modified>
</cp:coreProperties>
</file>